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09" w:rsidRPr="00831506" w:rsidRDefault="00A17A09" w:rsidP="00A17A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31506">
        <w:rPr>
          <w:rFonts w:ascii="Times New Roman" w:hAnsi="Times New Roman" w:cs="Times New Roman"/>
          <w:b/>
          <w:bCs/>
          <w:sz w:val="28"/>
          <w:szCs w:val="28"/>
        </w:rPr>
        <w:t>РЕСПУБЛИКА  БУРЯТИЯ</w:t>
      </w:r>
      <w:proofErr w:type="gramEnd"/>
    </w:p>
    <w:p w:rsidR="00A17A09" w:rsidRPr="00831506" w:rsidRDefault="00A17A09" w:rsidP="00A17A09">
      <w:pPr>
        <w:pStyle w:val="ConsPlusNormal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proofErr w:type="gramStart"/>
      <w:r w:rsidRPr="00831506">
        <w:rPr>
          <w:rFonts w:ascii="Times New Roman" w:hAnsi="Times New Roman" w:cs="Times New Roman"/>
          <w:b/>
          <w:bCs/>
          <w:sz w:val="28"/>
          <w:szCs w:val="28"/>
        </w:rPr>
        <w:t>БИЧУРСКИЙ  РАЙОН</w:t>
      </w:r>
      <w:proofErr w:type="gramEnd"/>
    </w:p>
    <w:p w:rsidR="00A17A09" w:rsidRPr="00831506" w:rsidRDefault="00A17A09" w:rsidP="00A17A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506">
        <w:rPr>
          <w:rFonts w:ascii="Times New Roman" w:hAnsi="Times New Roman" w:cs="Times New Roman"/>
          <w:b/>
          <w:bCs/>
          <w:sz w:val="28"/>
          <w:szCs w:val="28"/>
        </w:rPr>
        <w:t>СОВЕТ ДЕПУТАТОВ МУНИЦИПАЛЬНОГО ОБРАЗОВАНИЯ – СЕЛЬСКОЕ ПОСЕЛЕНИЕ «</w:t>
      </w:r>
      <w:r>
        <w:rPr>
          <w:rFonts w:ascii="Times New Roman" w:hAnsi="Times New Roman" w:cs="Times New Roman"/>
          <w:b/>
          <w:bCs/>
          <w:sz w:val="28"/>
          <w:szCs w:val="28"/>
        </w:rPr>
        <w:t>ХОНХОЛОЙСКОЕ</w:t>
      </w:r>
      <w:r w:rsidRPr="008315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17A09" w:rsidRPr="00831506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A17A09" w:rsidRPr="00831506" w:rsidRDefault="00A17A09" w:rsidP="00A17A0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7A09" w:rsidRPr="00831506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671365</w:t>
      </w:r>
      <w:r w:rsidRPr="00831506">
        <w:rPr>
          <w:rFonts w:ascii="Times New Roman" w:hAnsi="Times New Roman" w:cs="Times New Roman"/>
          <w:sz w:val="28"/>
          <w:szCs w:val="28"/>
        </w:rPr>
        <w:t xml:space="preserve">, Республика Бурятия, </w:t>
      </w:r>
    </w:p>
    <w:p w:rsidR="00A17A09" w:rsidRPr="00831506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831506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831506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улус Хонхолой</w:t>
      </w:r>
      <w:r w:rsidRPr="0083150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7A09" w:rsidRPr="00831506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улица Цыдыпова</w:t>
      </w:r>
      <w:r w:rsidRPr="008315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Pr="00831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A09" w:rsidRPr="00831506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 xml:space="preserve">телефон </w:t>
      </w:r>
      <w:r>
        <w:rPr>
          <w:rFonts w:ascii="Times New Roman" w:hAnsi="Times New Roman" w:cs="Times New Roman"/>
          <w:sz w:val="28"/>
          <w:szCs w:val="28"/>
        </w:rPr>
        <w:t>83013359647</w:t>
      </w:r>
    </w:p>
    <w:p w:rsidR="00A17A09" w:rsidRPr="00831506" w:rsidRDefault="00A17A09" w:rsidP="00A17A09">
      <w:pPr>
        <w:pStyle w:val="ConsPlusNormal"/>
        <w:widowControl/>
        <w:tabs>
          <w:tab w:val="left" w:pos="2977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31506">
        <w:rPr>
          <w:rFonts w:ascii="Times New Roman" w:hAnsi="Times New Roman" w:cs="Times New Roman"/>
          <w:sz w:val="28"/>
          <w:szCs w:val="28"/>
        </w:rPr>
        <w:t>РЕШЕНИЕ</w:t>
      </w:r>
    </w:p>
    <w:p w:rsidR="00A17A09" w:rsidRPr="00831506" w:rsidRDefault="00A17A09" w:rsidP="00A17A0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  декабря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8"/>
            <w:szCs w:val="28"/>
          </w:rPr>
          <w:t>2014</w:t>
        </w:r>
        <w:r w:rsidRPr="00827801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831506">
        <w:rPr>
          <w:rFonts w:ascii="Times New Roman" w:hAnsi="Times New Roman" w:cs="Times New Roman"/>
          <w:sz w:val="28"/>
          <w:szCs w:val="28"/>
        </w:rPr>
        <w:t xml:space="preserve">.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3150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3150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37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у. Хонхолой</w:t>
      </w:r>
    </w:p>
    <w:p w:rsidR="00A17A09" w:rsidRPr="00831506" w:rsidRDefault="00A17A09" w:rsidP="00A17A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7A09" w:rsidRDefault="00A17A09" w:rsidP="00A17A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3C1">
        <w:rPr>
          <w:rFonts w:ascii="Times New Roman" w:hAnsi="Times New Roman" w:cs="Times New Roman"/>
          <w:b/>
          <w:sz w:val="28"/>
          <w:szCs w:val="28"/>
        </w:rPr>
        <w:t xml:space="preserve">«О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и дополнений в </w:t>
      </w:r>
      <w:r w:rsidRPr="001403C1">
        <w:rPr>
          <w:rFonts w:ascii="Times New Roman" w:hAnsi="Times New Roman" w:cs="Times New Roman"/>
          <w:b/>
          <w:sz w:val="28"/>
          <w:szCs w:val="28"/>
        </w:rPr>
        <w:t xml:space="preserve">Устав </w:t>
      </w:r>
    </w:p>
    <w:p w:rsidR="00A17A09" w:rsidRDefault="00A17A09" w:rsidP="00A17A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3C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– сельское поселение «</w:t>
      </w:r>
      <w:proofErr w:type="spellStart"/>
      <w:r w:rsidRPr="001403C1">
        <w:rPr>
          <w:rFonts w:ascii="Times New Roman" w:hAnsi="Times New Roman" w:cs="Times New Roman"/>
          <w:b/>
          <w:sz w:val="28"/>
          <w:szCs w:val="28"/>
        </w:rPr>
        <w:t>Хонхолойское</w:t>
      </w:r>
      <w:proofErr w:type="spellEnd"/>
      <w:r w:rsidRPr="001403C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17A09" w:rsidRPr="001403C1" w:rsidRDefault="00A17A09" w:rsidP="00A17A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3C1">
        <w:rPr>
          <w:rFonts w:ascii="Times New Roman" w:hAnsi="Times New Roman" w:cs="Times New Roman"/>
          <w:b/>
          <w:sz w:val="28"/>
          <w:szCs w:val="28"/>
        </w:rPr>
        <w:t>от 31.03.2013 №113»</w:t>
      </w:r>
    </w:p>
    <w:p w:rsidR="00A17A09" w:rsidRPr="00831506" w:rsidRDefault="00A17A09" w:rsidP="00A17A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A09" w:rsidRPr="00031C29" w:rsidRDefault="00A17A09" w:rsidP="00A17A09">
      <w:pPr>
        <w:autoSpaceDE w:val="0"/>
        <w:autoSpaceDN w:val="0"/>
        <w:adjustRightInd w:val="0"/>
        <w:ind w:firstLine="540"/>
        <w:jc w:val="both"/>
      </w:pPr>
      <w:r w:rsidRPr="00831506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5825A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23.06.2014 №165-ФЗ «О внесении изменений в Федеральный закон «Об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5825A0">
        <w:rPr>
          <w:sz w:val="28"/>
          <w:szCs w:val="28"/>
        </w:rPr>
        <w:t xml:space="preserve"> и отдельные законодательные акты Российской Федерации»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02.07.2013 N 185-ФЗ «О внесении изменений в отдельные законодательные акты Российской Федерации и</w:t>
      </w:r>
      <w:r>
        <w:rPr>
          <w:sz w:val="28"/>
          <w:szCs w:val="28"/>
        </w:rPr>
        <w:t xml:space="preserve"> </w:t>
      </w:r>
      <w:r w:rsidRPr="005825A0">
        <w:rPr>
          <w:sz w:val="28"/>
          <w:szCs w:val="28"/>
        </w:rPr>
        <w:t>признании утратившими силу законодательных актов (отдельных положений законодательных актов) Российской Федерации в связи с</w:t>
      </w:r>
      <w:r>
        <w:rPr>
          <w:sz w:val="28"/>
          <w:szCs w:val="28"/>
        </w:rPr>
        <w:t xml:space="preserve"> принятием Федерального закона «</w:t>
      </w:r>
      <w:r w:rsidRPr="005825A0">
        <w:rPr>
          <w:sz w:val="28"/>
          <w:szCs w:val="28"/>
        </w:rPr>
        <w:t>Об образовании в Российской Федерации»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22.10.2013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ым </w:t>
      </w:r>
      <w:r w:rsidRPr="005825A0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28.12.2013 N 396-ФЗ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 w:rsidRPr="005825A0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>ым законом</w:t>
      </w:r>
      <w:r w:rsidRPr="005825A0">
        <w:rPr>
          <w:rFonts w:eastAsia="Calibri"/>
          <w:sz w:val="28"/>
          <w:szCs w:val="28"/>
        </w:rPr>
        <w:t xml:space="preserve"> от </w:t>
      </w:r>
      <w:r>
        <w:rPr>
          <w:rFonts w:eastAsia="Calibri"/>
          <w:sz w:val="28"/>
          <w:szCs w:val="28"/>
        </w:rPr>
        <w:t xml:space="preserve"> </w:t>
      </w:r>
      <w:r w:rsidRPr="005825A0">
        <w:rPr>
          <w:rFonts w:eastAsia="Calibri"/>
          <w:sz w:val="28"/>
          <w:szCs w:val="28"/>
        </w:rPr>
        <w:t>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</w:t>
      </w:r>
      <w:r>
        <w:rPr>
          <w:rFonts w:eastAsia="Calibri"/>
          <w:sz w:val="28"/>
          <w:szCs w:val="28"/>
        </w:rPr>
        <w:t>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23.06.2014 №171-ФЗ «О внесении</w:t>
      </w:r>
      <w:r>
        <w:rPr>
          <w:sz w:val="28"/>
          <w:szCs w:val="28"/>
        </w:rPr>
        <w:t xml:space="preserve"> </w:t>
      </w:r>
      <w:r w:rsidRPr="005825A0">
        <w:rPr>
          <w:sz w:val="28"/>
          <w:szCs w:val="28"/>
        </w:rPr>
        <w:t xml:space="preserve">изменений в Земельный кодекс Российской Федерации и отдельные законодательные акты Российской </w:t>
      </w:r>
      <w:proofErr w:type="spellStart"/>
      <w:r w:rsidRPr="005825A0">
        <w:rPr>
          <w:sz w:val="28"/>
          <w:szCs w:val="28"/>
        </w:rPr>
        <w:t>Федерации»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</w:rPr>
        <w:t>Федеральным</w:t>
      </w:r>
      <w:proofErr w:type="spellEnd"/>
      <w:r>
        <w:rPr>
          <w:rFonts w:eastAsia="Calibri"/>
          <w:sz w:val="28"/>
          <w:szCs w:val="28"/>
        </w:rPr>
        <w:t xml:space="preserve"> законом </w:t>
      </w:r>
      <w:r w:rsidRPr="005825A0">
        <w:rPr>
          <w:sz w:val="28"/>
          <w:szCs w:val="28"/>
        </w:rPr>
        <w:t xml:space="preserve">от 21.07.2014 №217-ФЗ «О внесении изменений в Жилищный кодекс Российской Федерации и отдельные законодательные акты Российской Федерации в части законодательного </w:t>
      </w:r>
      <w:r w:rsidRPr="005825A0">
        <w:rPr>
          <w:sz w:val="28"/>
          <w:szCs w:val="28"/>
        </w:rPr>
        <w:lastRenderedPageBreak/>
        <w:t>регулирования отношений по найму жилых помещений жилищного фонда социального использования»</w:t>
      </w:r>
      <w:r>
        <w:rPr>
          <w:sz w:val="28"/>
          <w:szCs w:val="28"/>
        </w:rPr>
        <w:t>, Федеральным законом</w:t>
      </w:r>
      <w:r w:rsidRPr="005825A0">
        <w:rPr>
          <w:sz w:val="28"/>
          <w:szCs w:val="28"/>
        </w:rPr>
        <w:t xml:space="preserve"> от 21.07.2014 №256-ФЗ «О внесении изменений в отдельные законодательные акты Российской Федерации по вопросам</w:t>
      </w:r>
      <w:r>
        <w:rPr>
          <w:sz w:val="28"/>
          <w:szCs w:val="28"/>
        </w:rPr>
        <w:t xml:space="preserve"> </w:t>
      </w:r>
      <w:r w:rsidRPr="005825A0">
        <w:rPr>
          <w:sz w:val="28"/>
          <w:szCs w:val="28"/>
        </w:rPr>
        <w:t>проведения независимой оценки качества оказания услуг организациями в сфере культуры, социального обслуживания,</w:t>
      </w:r>
      <w:r>
        <w:rPr>
          <w:sz w:val="28"/>
          <w:szCs w:val="28"/>
        </w:rPr>
        <w:t xml:space="preserve"> охраны здоровья и образования»,</w:t>
      </w:r>
      <w:r w:rsidRPr="005825A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от 04.10.2014 №290-ФЗ «О внесении изменений в статьи 36 и 74.1 Федерального закона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5825A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825A0">
        <w:rPr>
          <w:sz w:val="28"/>
          <w:szCs w:val="28"/>
        </w:rPr>
        <w:t xml:space="preserve"> Республики Бурятия от 07.10.2014 №713-V «О внесении изменений в Закон Республики Бурятия</w:t>
      </w:r>
      <w:r>
        <w:rPr>
          <w:sz w:val="28"/>
          <w:szCs w:val="28"/>
        </w:rPr>
        <w:t xml:space="preserve"> </w:t>
      </w:r>
      <w:r w:rsidRPr="005825A0">
        <w:rPr>
          <w:bCs/>
          <w:sz w:val="28"/>
          <w:szCs w:val="28"/>
        </w:rPr>
        <w:t xml:space="preserve">«Об организации местного самоуправления в </w:t>
      </w:r>
      <w:r w:rsidRPr="005825A0">
        <w:rPr>
          <w:sz w:val="28"/>
          <w:szCs w:val="28"/>
        </w:rPr>
        <w:t xml:space="preserve">Республике Бурятия» </w:t>
      </w:r>
      <w:r w:rsidRPr="00831506">
        <w:rPr>
          <w:sz w:val="28"/>
          <w:szCs w:val="28"/>
        </w:rPr>
        <w:t>в целях приведения Устава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</w:t>
      </w:r>
      <w:r w:rsidRPr="00831506">
        <w:rPr>
          <w:sz w:val="28"/>
          <w:szCs w:val="28"/>
        </w:rPr>
        <w:t xml:space="preserve"> в соответствие с действующим законодательством  Совет депутатов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 w:rsidRPr="00831506">
        <w:rPr>
          <w:sz w:val="28"/>
          <w:szCs w:val="28"/>
        </w:rPr>
        <w:t>»:</w:t>
      </w:r>
    </w:p>
    <w:p w:rsidR="00A17A09" w:rsidRPr="00831506" w:rsidRDefault="00A17A09" w:rsidP="00A17A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>РЕШИЛ:</w:t>
      </w:r>
    </w:p>
    <w:p w:rsidR="00A17A09" w:rsidRDefault="00A17A09" w:rsidP="00A17A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31.01.2013 №113 (в редакции решений Совета депутатов от 03.05.2013 №130, от 16.12.2013 № 9) следующие изменения и дополнения:</w:t>
      </w:r>
    </w:p>
    <w:p w:rsidR="00A17A09" w:rsidRDefault="00A17A09" w:rsidP="00A17A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7A09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5211C">
        <w:rPr>
          <w:rFonts w:ascii="Times New Roman" w:hAnsi="Times New Roman"/>
          <w:sz w:val="28"/>
          <w:szCs w:val="28"/>
        </w:rPr>
        <w:t xml:space="preserve">Статью 2 </w:t>
      </w:r>
      <w:r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B5211C">
        <w:rPr>
          <w:rFonts w:ascii="Times New Roman" w:hAnsi="Times New Roman"/>
          <w:sz w:val="28"/>
          <w:szCs w:val="28"/>
        </w:rPr>
        <w:t>:</w:t>
      </w: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344F8F">
        <w:rPr>
          <w:sz w:val="28"/>
          <w:szCs w:val="28"/>
        </w:rPr>
        <w:t>«</w:t>
      </w:r>
      <w:r w:rsidRPr="008C3E39">
        <w:rPr>
          <w:b/>
          <w:sz w:val="28"/>
          <w:szCs w:val="28"/>
        </w:rPr>
        <w:t xml:space="preserve">Статья </w:t>
      </w:r>
      <w:proofErr w:type="gramStart"/>
      <w:r w:rsidRPr="008C3E39">
        <w:rPr>
          <w:b/>
          <w:sz w:val="28"/>
          <w:szCs w:val="28"/>
        </w:rPr>
        <w:t>2.</w:t>
      </w:r>
      <w:r w:rsidRPr="008C3E39">
        <w:rPr>
          <w:b/>
          <w:bCs/>
          <w:sz w:val="28"/>
          <w:szCs w:val="28"/>
        </w:rPr>
        <w:t>Вопросы</w:t>
      </w:r>
      <w:proofErr w:type="gramEnd"/>
      <w:r w:rsidRPr="008C3E39">
        <w:rPr>
          <w:b/>
          <w:bCs/>
          <w:sz w:val="28"/>
          <w:szCs w:val="28"/>
        </w:rPr>
        <w:t xml:space="preserve"> местного значения поселения</w:t>
      </w:r>
    </w:p>
    <w:p w:rsidR="00A17A09" w:rsidRDefault="00A17A09" w:rsidP="00A17A0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B5211C">
        <w:rPr>
          <w:rFonts w:ascii="Times New Roman" w:hAnsi="Times New Roman"/>
          <w:sz w:val="28"/>
          <w:szCs w:val="28"/>
        </w:rPr>
        <w:t>К вопросам местного значения поселения относятся: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1)</w:t>
      </w:r>
      <w:r w:rsidRPr="00B5211C">
        <w:rPr>
          <w:sz w:val="28"/>
          <w:szCs w:val="28"/>
        </w:rPr>
        <w:tab/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2)</w:t>
      </w:r>
      <w:r w:rsidRPr="00B5211C">
        <w:rPr>
          <w:sz w:val="28"/>
          <w:szCs w:val="28"/>
        </w:rPr>
        <w:tab/>
        <w:t>установление, изменение и отмена местных налогов и сборов поселения;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3)</w:t>
      </w:r>
      <w:r w:rsidRPr="00B5211C">
        <w:rPr>
          <w:sz w:val="28"/>
          <w:szCs w:val="28"/>
        </w:rPr>
        <w:tab/>
        <w:t>владение, пользование и распоряжение имуществом, находящимся в муниципальной собственности поселения;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4)</w:t>
      </w:r>
      <w:r w:rsidRPr="00B5211C">
        <w:rPr>
          <w:sz w:val="28"/>
          <w:szCs w:val="28"/>
        </w:rPr>
        <w:tab/>
        <w:t>обеспечение первичных мер пожарной безопасности в границах населенных пунктов поселения;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5)</w:t>
      </w:r>
      <w:r w:rsidRPr="00B5211C">
        <w:rPr>
          <w:sz w:val="28"/>
          <w:szCs w:val="28"/>
        </w:rPr>
        <w:tab/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6)</w:t>
      </w:r>
      <w:r w:rsidRPr="00B5211C">
        <w:rPr>
          <w:sz w:val="28"/>
          <w:szCs w:val="28"/>
        </w:rPr>
        <w:tab/>
        <w:t>создание условий для организации досуга и обеспечения жителей поселения услугами организаций культуры;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7)</w:t>
      </w:r>
      <w:r w:rsidRPr="00B5211C">
        <w:rPr>
          <w:sz w:val="28"/>
          <w:szCs w:val="28"/>
        </w:rPr>
        <w:tab/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8)</w:t>
      </w:r>
      <w:r w:rsidRPr="00B5211C">
        <w:rPr>
          <w:sz w:val="28"/>
          <w:szCs w:val="28"/>
        </w:rPr>
        <w:tab/>
        <w:t>формирование архивных фондов поселения;</w:t>
      </w:r>
    </w:p>
    <w:p w:rsidR="00A17A09" w:rsidRPr="00B5211C" w:rsidRDefault="00A17A09" w:rsidP="00A17A09">
      <w:pPr>
        <w:widowControl w:val="0"/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9)</w:t>
      </w:r>
      <w:r w:rsidRPr="00B5211C">
        <w:rPr>
          <w:sz w:val="28"/>
          <w:szCs w:val="28"/>
        </w:rPr>
        <w:tab/>
        <w:t xml:space="preserve">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</w:t>
      </w:r>
      <w:r w:rsidRPr="00B5211C">
        <w:rPr>
          <w:sz w:val="28"/>
          <w:szCs w:val="28"/>
        </w:rPr>
        <w:lastRenderedPageBreak/>
        <w:t>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10)</w:t>
      </w:r>
      <w:r w:rsidRPr="00B5211C">
        <w:rPr>
          <w:sz w:val="28"/>
          <w:szCs w:val="28"/>
        </w:rPr>
        <w:tab/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11)</w:t>
      </w:r>
      <w:r w:rsidRPr="00B5211C">
        <w:rPr>
          <w:sz w:val="28"/>
          <w:szCs w:val="28"/>
        </w:rPr>
        <w:tab/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12)</w:t>
      </w:r>
      <w:r w:rsidRPr="00B5211C">
        <w:rPr>
          <w:sz w:val="28"/>
          <w:szCs w:val="28"/>
        </w:rPr>
        <w:tab/>
        <w:t>организация и осуществление мероприятий по работе с детьми и молодежью в поселении;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13)</w:t>
      </w:r>
      <w:r w:rsidRPr="00B5211C">
        <w:rPr>
          <w:sz w:val="28"/>
          <w:szCs w:val="28"/>
        </w:rPr>
        <w:tab/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14)</w:t>
      </w:r>
      <w:r w:rsidRPr="00B5211C">
        <w:rPr>
          <w:sz w:val="28"/>
          <w:szCs w:val="28"/>
        </w:rPr>
        <w:tab/>
        <w:t>снабжение населения топливом в пределах полномочий, установленных законодательством Российской Федерации;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15)</w:t>
      </w:r>
      <w:r w:rsidRPr="00B5211C">
        <w:rPr>
          <w:sz w:val="28"/>
          <w:szCs w:val="28"/>
        </w:rPr>
        <w:tab/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16)</w:t>
      </w:r>
      <w:r w:rsidRPr="00B5211C">
        <w:rPr>
          <w:sz w:val="28"/>
          <w:szCs w:val="28"/>
        </w:rPr>
        <w:tab/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17)</w:t>
      </w:r>
      <w:r w:rsidRPr="00B5211C">
        <w:rPr>
          <w:sz w:val="28"/>
          <w:szCs w:val="28"/>
        </w:rPr>
        <w:tab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18)</w:t>
      </w:r>
      <w:r w:rsidRPr="00B5211C">
        <w:rPr>
          <w:sz w:val="28"/>
          <w:szCs w:val="28"/>
        </w:rPr>
        <w:tab/>
        <w:t>организация сбора и вывоза бытовых отходов и мусора;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19)</w:t>
      </w:r>
      <w:r w:rsidRPr="00B5211C">
        <w:rPr>
          <w:sz w:val="28"/>
          <w:szCs w:val="28"/>
        </w:rPr>
        <w:tab/>
        <w:t>организация ритуальных услуг и содержание мест захоронения;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20)</w:t>
      </w:r>
      <w:r w:rsidRPr="00B5211C">
        <w:rPr>
          <w:sz w:val="28"/>
          <w:szCs w:val="28"/>
        </w:rPr>
        <w:tab/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17A09" w:rsidRPr="00B5211C" w:rsidRDefault="00A17A09" w:rsidP="00A17A09">
      <w:pPr>
        <w:widowControl w:val="0"/>
        <w:tabs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 w:rsidRPr="00B5211C">
        <w:rPr>
          <w:sz w:val="28"/>
          <w:szCs w:val="28"/>
        </w:rPr>
        <w:t>21)</w:t>
      </w:r>
      <w:r w:rsidRPr="00B5211C">
        <w:rPr>
          <w:sz w:val="28"/>
          <w:szCs w:val="28"/>
        </w:rPr>
        <w:tab/>
        <w:t xml:space="preserve"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</w:t>
      </w:r>
      <w:r w:rsidRPr="00B5211C">
        <w:rPr>
          <w:sz w:val="28"/>
          <w:szCs w:val="28"/>
        </w:rPr>
        <w:lastRenderedPageBreak/>
        <w:t>указанной должности.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Pr="00344F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44F8F">
        <w:rPr>
          <w:sz w:val="28"/>
          <w:szCs w:val="28"/>
        </w:rPr>
        <w:t>Статью 3 изложить в следующей редакции:</w:t>
      </w: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8C3E39">
        <w:rPr>
          <w:b/>
          <w:sz w:val="28"/>
          <w:szCs w:val="28"/>
        </w:rPr>
        <w:t xml:space="preserve">«Статья </w:t>
      </w:r>
      <w:proofErr w:type="gramStart"/>
      <w:r w:rsidRPr="008C3E39">
        <w:rPr>
          <w:b/>
          <w:sz w:val="28"/>
          <w:szCs w:val="28"/>
        </w:rPr>
        <w:t>3.Права</w:t>
      </w:r>
      <w:proofErr w:type="gramEnd"/>
      <w:r w:rsidRPr="008C3E39">
        <w:rPr>
          <w:b/>
          <w:sz w:val="28"/>
          <w:szCs w:val="28"/>
        </w:rPr>
        <w:t xml:space="preserve"> органов местного самоуправления поселения на решение вопросов, не отнесенных к вопросам местного значения поселения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1. Органы местного самоуправления поселения имеют право на: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1) создание музеев поселения;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3) участие в осуществлении деятельности по опеке и попечительству;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поселения.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7) создание условий для развития туризма;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8) создание муниципальной пожарной охраны;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24.11.1995 №181-ФЗ «О социальной защите инвалидов в Российской Федерации»;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11)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20488F">
        <w:rPr>
          <w:sz w:val="28"/>
          <w:szCs w:val="28"/>
        </w:rPr>
        <w:t xml:space="preserve">2. Органы местного самоуправления поселения вправе решать вопросы, указанные в части 1 настоящей статьи, участвовать в осуществлении иных государственных полномочий (не переданных им в соответствии со статьей 19 Федерального закона №131-ФЗ),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 доходов местных бюджетов, за исключением межбюджетных трансфертов, предоставленных из бюджетов бюджетной </w:t>
      </w:r>
      <w:r w:rsidRPr="0020488F">
        <w:rPr>
          <w:sz w:val="28"/>
          <w:szCs w:val="28"/>
        </w:rPr>
        <w:lastRenderedPageBreak/>
        <w:t>системы Российской Федерации, и поступлений налоговых доходов по допол</w:t>
      </w:r>
      <w:r>
        <w:rPr>
          <w:sz w:val="28"/>
          <w:szCs w:val="28"/>
        </w:rPr>
        <w:t>нительным нормативам отчислений</w:t>
      </w:r>
      <w:r w:rsidRPr="0020488F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20488F">
        <w:rPr>
          <w:sz w:val="28"/>
          <w:szCs w:val="28"/>
        </w:rPr>
        <w:cr/>
      </w:r>
    </w:p>
    <w:p w:rsidR="00A17A09" w:rsidRPr="00344F8F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8C3E39">
        <w:rPr>
          <w:b/>
          <w:sz w:val="28"/>
          <w:szCs w:val="28"/>
        </w:rPr>
        <w:t>3) в пункте 3 части 3 статьи 13</w:t>
      </w:r>
      <w:r w:rsidRPr="00976CFC">
        <w:rPr>
          <w:sz w:val="28"/>
          <w:szCs w:val="28"/>
        </w:rPr>
        <w:t xml:space="preserve"> после слов «проекты планировки территорий</w:t>
      </w:r>
      <w:r>
        <w:rPr>
          <w:sz w:val="28"/>
          <w:szCs w:val="28"/>
        </w:rPr>
        <w:t xml:space="preserve"> и проекты межевания территорий</w:t>
      </w:r>
      <w:r w:rsidRPr="00976CFC">
        <w:rPr>
          <w:sz w:val="28"/>
          <w:szCs w:val="28"/>
        </w:rPr>
        <w:t xml:space="preserve">» дополнить словами «за исключением случаев, предусмотренных Градостроительным </w:t>
      </w:r>
      <w:r>
        <w:rPr>
          <w:sz w:val="28"/>
          <w:szCs w:val="28"/>
        </w:rPr>
        <w:t>кодексом Российской Федерации»;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C3E39">
        <w:rPr>
          <w:b/>
          <w:sz w:val="28"/>
          <w:szCs w:val="28"/>
        </w:rPr>
        <w:t>Пункт 4 части 1 статьи 21 признать утратившим силу;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5)  </w:t>
      </w:r>
      <w:r w:rsidRPr="008C3E39">
        <w:rPr>
          <w:b/>
          <w:sz w:val="28"/>
          <w:szCs w:val="28"/>
        </w:rPr>
        <w:t>Статью 23 дополнить частью 11 следующего содержания: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«11. В случае</w:t>
      </w:r>
      <w:r w:rsidRPr="00420D8A">
        <w:rPr>
          <w:sz w:val="28"/>
          <w:szCs w:val="28"/>
        </w:rPr>
        <w:t xml:space="preserve"> если избранный на муниципальных выборах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</w:t>
      </w:r>
      <w:r>
        <w:rPr>
          <w:sz w:val="28"/>
          <w:szCs w:val="28"/>
        </w:rPr>
        <w:t>ия решения суда в законную силу</w:t>
      </w:r>
      <w:r w:rsidRPr="00420D8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17A09" w:rsidRPr="0020488F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gramStart"/>
      <w:r w:rsidRPr="008C3E39">
        <w:rPr>
          <w:b/>
          <w:sz w:val="28"/>
          <w:szCs w:val="28"/>
        </w:rPr>
        <w:t>В</w:t>
      </w:r>
      <w:proofErr w:type="gramEnd"/>
      <w:r w:rsidRPr="008C3E39">
        <w:rPr>
          <w:b/>
          <w:sz w:val="28"/>
          <w:szCs w:val="28"/>
        </w:rPr>
        <w:t xml:space="preserve"> статье 25: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 </w:t>
      </w:r>
      <w:r w:rsidRPr="00933FBD">
        <w:rPr>
          <w:sz w:val="28"/>
          <w:szCs w:val="28"/>
        </w:rPr>
        <w:t>в</w:t>
      </w:r>
      <w:proofErr w:type="gramEnd"/>
      <w:r w:rsidRPr="00933FBD">
        <w:rPr>
          <w:sz w:val="28"/>
          <w:szCs w:val="28"/>
        </w:rPr>
        <w:t xml:space="preserve"> пункте 2 части 6 статьи 25 после слов «состоять членом» дополнить словом «органа»;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9 статьи 25 слово «трудовой» заменить словом «страховой»;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Статью 28 изложить в </w:t>
      </w:r>
      <w:r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C3E39">
        <w:rPr>
          <w:b/>
          <w:sz w:val="28"/>
          <w:szCs w:val="28"/>
        </w:rPr>
        <w:t xml:space="preserve">Статья 28. </w:t>
      </w:r>
      <w:r w:rsidRPr="008C3E39">
        <w:rPr>
          <w:b/>
          <w:bCs/>
          <w:sz w:val="28"/>
          <w:szCs w:val="28"/>
        </w:rPr>
        <w:t>Полномочия Администрации поселения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="Calibri"/>
          <w:sz w:val="28"/>
          <w:szCs w:val="28"/>
        </w:rPr>
        <w:t>Администрация поселения обладает следующими полномочиями: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>
        <w:rPr>
          <w:sz w:val="28"/>
          <w:szCs w:val="28"/>
        </w:rPr>
        <w:t>исполнение вопросов местного значения в соответствии с федеральными законами, настоящим Уставом.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vertAlign w:val="superscript"/>
        </w:rPr>
      </w:pPr>
      <w:r>
        <w:rPr>
          <w:rFonts w:eastAsia="Calibri"/>
          <w:sz w:val="28"/>
          <w:szCs w:val="28"/>
        </w:rPr>
        <w:t>2)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образования;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принятие и организация выполнения планов и программ комплексного социально-экономического развития муниципального образования, а также организация сбора статистических показателей, характеризующих состояние экономики и социальной сферы муниципального </w:t>
      </w:r>
      <w:r>
        <w:rPr>
          <w:rFonts w:eastAsia="Calibri"/>
          <w:sz w:val="28"/>
          <w:szCs w:val="28"/>
        </w:rPr>
        <w:lastRenderedPageBreak/>
        <w:t xml:space="preserve">образования, и предоставление указанных данных органам государственной власти в </w:t>
      </w:r>
      <w:hyperlink r:id="rId4" w:history="1">
        <w:r>
          <w:rPr>
            <w:rStyle w:val="a3"/>
            <w:rFonts w:eastAsia="Calibri"/>
            <w:sz w:val="28"/>
            <w:szCs w:val="28"/>
          </w:rPr>
          <w:t>порядке</w:t>
        </w:r>
      </w:hyperlink>
      <w:r>
        <w:rPr>
          <w:rFonts w:eastAsia="Calibri"/>
          <w:sz w:val="28"/>
          <w:szCs w:val="28"/>
        </w:rPr>
        <w:t>, установленном Правительством Российской Федерации;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осуществление международных и внешнеэкономических связей в соответствии с федеральными законами;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учреждений;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иными полномочиями в соответствии с Федеральным законом 131-ФЗ,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 правовыми актами органов местного самоуправления Республики Бурятия</w:t>
      </w:r>
      <w:r>
        <w:rPr>
          <w:color w:val="00B050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уставом поселения.</w:t>
      </w:r>
    </w:p>
    <w:p w:rsidR="00A17A09" w:rsidRDefault="00A17A09" w:rsidP="00A17A09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 Администрация поселения вправе привлекать граждан к выполнению на добровольной основе социально значимых для поселения работ (в том числе дежурств) в целях решения вопросов местного значения, предусмотренных пунктами 4, 9, 17 части 1 статьи 2 настоящего Устава. Постановление Главы поселения о привлечении граждан к выполнению на добровольной основе социально значимых для поселения работ должно быть опубликовано (обнародовано) не позднее, чем за семь дней до дня проведения указанных работ.</w:t>
      </w:r>
    </w:p>
    <w:p w:rsidR="00A17A09" w:rsidRDefault="00A17A09" w:rsidP="00A17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A17A09" w:rsidRDefault="00A17A09" w:rsidP="00A17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Администрация поселения исполняет отдельные государственные полномочия, переданные органам местного самоуправления поселения, в соответствии с федеральными и республиканскими законами.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устав статьей 28.1 следующего содержания: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Статья 28.1. Муниципальный контроль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Муниципальный контроль за соблюдением при осуществлении деятельности юридическими лицами, индивидуальными предпринимателями требований, установленных муниципальными правовыми актами муниципального образования, реализуется в соответствии с Федеральным законом от 26.12.2008 № 294-ФЗ «О защите прав юридических лиц и </w:t>
      </w:r>
      <w:r>
        <w:rPr>
          <w:sz w:val="28"/>
          <w:szCs w:val="28"/>
        </w:rPr>
        <w:lastRenderedPageBreak/>
        <w:t>индивидуальных предпринимателей при осуществлении государственного контроля (надзора) и муниципального контроля.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поселения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</w:t>
      </w:r>
      <w:proofErr w:type="gramStart"/>
      <w:r>
        <w:rPr>
          <w:sz w:val="28"/>
          <w:szCs w:val="28"/>
        </w:rPr>
        <w:t>законами  Республики</w:t>
      </w:r>
      <w:proofErr w:type="gramEnd"/>
      <w:r>
        <w:rPr>
          <w:sz w:val="28"/>
          <w:szCs w:val="28"/>
        </w:rPr>
        <w:t xml:space="preserve"> Бурятия.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Органом местного самоуправления, уполномоченным на осуществление муниципального контроля, является администрация муниципального поселения.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 полномочиям администрации поселения, осуществляющей муниципальный контроль, относятся: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 и осуществление муниципального контроля на территории поселения;</w:t>
      </w:r>
    </w:p>
    <w:p w:rsidR="00A17A09" w:rsidRDefault="00A17A09" w:rsidP="00A17A0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разработка и принятие административных регламентов проведения ежегодных плановых и внеплановых проверок юридических лиц и индивидуальных предпринимателей при осуществлении муниципального контроля. Разработка и принятие указанных административных регламентов осуществляются в порядке, установленном нормативными правовыми </w:t>
      </w:r>
      <w:proofErr w:type="gramStart"/>
      <w:r>
        <w:rPr>
          <w:sz w:val="28"/>
          <w:szCs w:val="28"/>
        </w:rPr>
        <w:t>актами  Республики</w:t>
      </w:r>
      <w:proofErr w:type="gramEnd"/>
      <w:r>
        <w:rPr>
          <w:sz w:val="28"/>
          <w:szCs w:val="28"/>
        </w:rPr>
        <w:t xml:space="preserve"> Бурятия;</w:t>
      </w:r>
    </w:p>
    <w:p w:rsidR="00A17A09" w:rsidRDefault="00A17A09" w:rsidP="00A17A09">
      <w:pPr>
        <w:suppressAutoHyphens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организация и осуществление регионального государственного контроля (надзора), полномочиями </w:t>
      </w:r>
      <w:proofErr w:type="gramStart"/>
      <w:r>
        <w:rPr>
          <w:sz w:val="28"/>
          <w:szCs w:val="28"/>
        </w:rPr>
        <w:t>по осуществлению</w:t>
      </w:r>
      <w:proofErr w:type="gramEnd"/>
      <w:r>
        <w:rPr>
          <w:sz w:val="28"/>
          <w:szCs w:val="28"/>
        </w:rPr>
        <w:t xml:space="preserve"> которого наделены органы местного самоуправления;</w:t>
      </w:r>
    </w:p>
    <w:p w:rsidR="00A17A09" w:rsidRDefault="00A17A09" w:rsidP="00A17A09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осуществление иных предусмотренных федеральными законами, </w:t>
      </w:r>
      <w:proofErr w:type="gramStart"/>
      <w:r>
        <w:rPr>
          <w:sz w:val="28"/>
          <w:szCs w:val="28"/>
        </w:rPr>
        <w:t>законами  Республики</w:t>
      </w:r>
      <w:proofErr w:type="gramEnd"/>
      <w:r>
        <w:rPr>
          <w:sz w:val="28"/>
          <w:szCs w:val="28"/>
        </w:rPr>
        <w:t xml:space="preserve"> Бурятия и иными нормативными правовыми актами  Республики Бурятия полномочий.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Порядок организации и осуществления муниципального контроля в соответствующей сфере деятельности устанавливается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A09" w:rsidRDefault="00A17A09" w:rsidP="00A17A09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абзаце 1 части 1 статьи 35</w:t>
      </w:r>
      <w:r w:rsidRPr="0030197F">
        <w:rPr>
          <w:rFonts w:ascii="Times New Roman" w:hAnsi="Times New Roman" w:cs="Times New Roman"/>
          <w:sz w:val="28"/>
          <w:szCs w:val="28"/>
        </w:rPr>
        <w:t xml:space="preserve"> после слова «Муниципальные» дополнить словом «нормативные»;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A09" w:rsidRPr="00E8655E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Статью 43 изложить в следующей редакции:</w:t>
      </w:r>
    </w:p>
    <w:p w:rsidR="00A17A09" w:rsidRPr="008C3E3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39">
        <w:rPr>
          <w:rFonts w:ascii="Times New Roman" w:hAnsi="Times New Roman" w:cs="Times New Roman"/>
          <w:b/>
          <w:sz w:val="28"/>
          <w:szCs w:val="28"/>
        </w:rPr>
        <w:t>«Статья 43. Закупки для обеспечения муниципальных нужд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A17A09" w:rsidRDefault="00A17A09" w:rsidP="00A17A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s4"/>
          <w:color w:val="000000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бюджета»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Статью 44 изложить в следующей редакции:</w:t>
      </w:r>
    </w:p>
    <w:p w:rsidR="00A17A09" w:rsidRPr="00E8655E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8C3E39">
        <w:rPr>
          <w:b/>
          <w:sz w:val="28"/>
          <w:szCs w:val="28"/>
        </w:rPr>
        <w:lastRenderedPageBreak/>
        <w:t>«Статья 44. Составление, рассмотрение и утверждение местного бюджета, порядок контроля за его исполнением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Проект местного бюджета составляется на основе Бюджетного послания Президента Российской Федерации, прогноза социально-экономического развития поселения в целях финансового обеспечения расходных обязательств, основных направлений бюджетной и налоговой политики.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составления проекта местного бюджета устанавливаются местной администрацией с соблюдением требований, устанавливаемых Бюджетным кодексом Российской Федерации и муниципальными правовыми актами Совета депутатов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A17A09" w:rsidRDefault="00A17A09" w:rsidP="00A17A0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Проект бюджета поселения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решением Совета депутатов поселения, за исключением решения о бюджете поселения.</w:t>
      </w:r>
    </w:p>
    <w:p w:rsidR="00A17A09" w:rsidRDefault="00A17A09" w:rsidP="00A17A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проект местного бюджета составляется и утверждается на очередной финансовый год, местная администрация муниципального образования разрабатывает и утверждает среднесрочный финансовый план муниципального образования.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Глава поселения вносит на рассмотрение Совета поселения проект решения о бюджете поселения в сроки, установленные решением Совета поселения, но не позднее 15 ноября текущего года.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проекта решения о бюджете поселения и его утверждения определяется решением Совета поселения в соответствии с требованиями Бюджетного кодекса Российской Федерации.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бюджета осуществляется Советом сельского поселения в следующих формах: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предварительный контроль - в ходе обсуждения и утверждения проекта решения о бюджете и иных проектов решений по бюджетно-финансовым вопросам;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последующий контроль - в ходе рассмотрения и утверждения отчетов об исполнении бюджета.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Совета сельского поселения за исполнением бюджета предусматривает право Совета сельского поселения на: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от администрации поселения необходимых сопроводительных материалов при утверждении бюджета поселения;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получение от финансового органа администрации поселения, оперативной информации об исполнении бюджета поселения;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утверждение (не утверждение) отчета об исполнении бюджета поселения;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создание собственных контрольных комиссий (контрольно-счетной комиссии);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вынесение оценки деятельности администрации поселения.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Глава сельского поселения осуществляет финансовый контроль за </w:t>
      </w:r>
      <w:r>
        <w:rPr>
          <w:sz w:val="28"/>
          <w:szCs w:val="28"/>
        </w:rPr>
        <w:lastRenderedPageBreak/>
        <w:t>подведомственными распорядителями (получателями) бюджетных средств в части обеспечения правомерного, целевого, эффективного использования бюджетных средств.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вправе проводить проверки подведомственных распорядителей (получателей) бюджетных средств и муниципальных унитарных предприятий.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Ежегодно не позднее 1 мая текущего года администрация поселения представляет Совету сельского поселения отчет об исполнении бюджета поселения, за отчетный финансовый год в форме проекта решения Совета сельского поселения.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составления и рассмотрения проекта местного бюджета, утверждения и исполнения местного бюджета, осуществления контроля за его исполнением, составления и утверждения отчета об исполнении местного бюджета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устанавливается принимаемым в соответствии с Бюджетным кодексом Российской Федерации нормативным правовым актом Совета поселения»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Статью 45 изложить в следующей редакции:</w:t>
      </w:r>
    </w:p>
    <w:p w:rsidR="00A17A09" w:rsidRPr="00944DC2" w:rsidRDefault="00A17A09" w:rsidP="00A17A09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Статья 45. Исполнение бюджета сельского поселения</w:t>
      </w:r>
    </w:p>
    <w:p w:rsidR="00A17A09" w:rsidRDefault="00A17A09" w:rsidP="00A17A0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Исполнение бюджета сельского поселения производится в соответствии с Бюджетным кодексом Российской Федерации.</w:t>
      </w:r>
    </w:p>
    <w:p w:rsidR="00A17A09" w:rsidRDefault="00A17A09" w:rsidP="00A17A09">
      <w:pPr>
        <w:pStyle w:val="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Руководитель финансового органа администрации поселения назначается на должность главой администрации поселения из числа лиц, отвечающих квалификационным требованиям, установленным уполномоченным Правительством Российской Федерации федеральным органом исполнительной власти.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Кассовое обслуживание исполнения бюджета сельского поселения осуществляется в порядке, установленном Бюджетным кодексом Российской Федерации.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Pr="008C3E39" w:rsidRDefault="00A17A09" w:rsidP="00A17A09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8C3E39">
        <w:rPr>
          <w:b/>
          <w:sz w:val="28"/>
          <w:szCs w:val="28"/>
        </w:rPr>
        <w:t>Статью 46 признать утратившей силу;</w:t>
      </w:r>
    </w:p>
    <w:p w:rsidR="00A17A09" w:rsidRDefault="00A17A09" w:rsidP="00A17A09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A17A09" w:rsidRPr="008C3E39" w:rsidRDefault="00A17A09" w:rsidP="00A17A09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s4"/>
          <w:rFonts w:ascii="Times New Roman" w:hAnsi="Times New Roman" w:cs="Times New Roman"/>
          <w:b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976CFC">
        <w:rPr>
          <w:rFonts w:ascii="Times New Roman" w:hAnsi="Times New Roman"/>
          <w:sz w:val="28"/>
          <w:szCs w:val="28"/>
        </w:rPr>
        <w:tab/>
      </w:r>
      <w:r w:rsidRPr="008C3E39">
        <w:rPr>
          <w:rStyle w:val="s4"/>
          <w:rFonts w:ascii="Times New Roman" w:hAnsi="Times New Roman" w:cs="Times New Roman"/>
          <w:b/>
          <w:color w:val="000000"/>
          <w:sz w:val="28"/>
          <w:szCs w:val="28"/>
        </w:rPr>
        <w:t>Статью 53 дополнить частью 4 следующего содержания:</w:t>
      </w:r>
    </w:p>
    <w:p w:rsidR="00A17A09" w:rsidRDefault="00A17A09" w:rsidP="00A17A09">
      <w:pPr>
        <w:autoSpaceDE w:val="0"/>
        <w:autoSpaceDN w:val="0"/>
        <w:adjustRightInd w:val="0"/>
        <w:ind w:firstLine="709"/>
        <w:jc w:val="both"/>
        <w:rPr>
          <w:rStyle w:val="s4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«4. Глава муниципального образования, в отношении которого представительным органом муниципального образования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решения»</w:t>
      </w:r>
    </w:p>
    <w:p w:rsidR="00A17A09" w:rsidRDefault="00A17A09" w:rsidP="00A17A09">
      <w:pPr>
        <w:widowControl w:val="0"/>
        <w:adjustRightInd w:val="0"/>
        <w:jc w:val="both"/>
        <w:rPr>
          <w:sz w:val="28"/>
          <w:szCs w:val="28"/>
        </w:rPr>
      </w:pPr>
      <w:r w:rsidRPr="00420D8A">
        <w:rPr>
          <w:sz w:val="28"/>
          <w:szCs w:val="28"/>
        </w:rPr>
        <w:tab/>
      </w:r>
    </w:p>
    <w:p w:rsidR="00A17A09" w:rsidRPr="00944DC2" w:rsidRDefault="00A17A09" w:rsidP="00A17A09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944DC2">
        <w:rPr>
          <w:sz w:val="28"/>
          <w:szCs w:val="28"/>
        </w:rPr>
        <w:t xml:space="preserve">2. В порядке, установленном Федеральным законом от 21.07.2005 №97-ФЗ   </w:t>
      </w:r>
      <w:proofErr w:type="gramStart"/>
      <w:r w:rsidRPr="00944DC2">
        <w:rPr>
          <w:sz w:val="28"/>
          <w:szCs w:val="28"/>
        </w:rPr>
        <w:t xml:space="preserve">   «</w:t>
      </w:r>
      <w:proofErr w:type="gramEnd"/>
      <w:r w:rsidRPr="00944DC2">
        <w:rPr>
          <w:sz w:val="28"/>
          <w:szCs w:val="28"/>
        </w:rPr>
        <w:t xml:space="preserve">О государственной регистрации уставов муниципальных образований» в 15-ти </w:t>
      </w:r>
      <w:proofErr w:type="spellStart"/>
      <w:r w:rsidRPr="00944DC2">
        <w:rPr>
          <w:sz w:val="28"/>
          <w:szCs w:val="28"/>
        </w:rPr>
        <w:t>дневный</w:t>
      </w:r>
      <w:proofErr w:type="spellEnd"/>
      <w:r w:rsidRPr="00944DC2">
        <w:rPr>
          <w:sz w:val="28"/>
          <w:szCs w:val="28"/>
        </w:rPr>
        <w:t xml:space="preserve"> срок представить муниципальный правовой акт о внесении изменений и дополнений </w:t>
      </w:r>
      <w:r>
        <w:rPr>
          <w:sz w:val="28"/>
          <w:szCs w:val="28"/>
        </w:rPr>
        <w:t xml:space="preserve">в </w:t>
      </w:r>
      <w:r w:rsidRPr="00944DC2">
        <w:rPr>
          <w:sz w:val="28"/>
          <w:szCs w:val="28"/>
        </w:rPr>
        <w:t>устав на государственную регистрацию.</w:t>
      </w:r>
    </w:p>
    <w:p w:rsidR="00A17A09" w:rsidRPr="00944DC2" w:rsidRDefault="00A17A09" w:rsidP="00A17A09">
      <w:pPr>
        <w:pStyle w:val="a4"/>
        <w:spacing w:after="0"/>
        <w:ind w:left="0" w:firstLine="567"/>
        <w:jc w:val="both"/>
        <w:rPr>
          <w:rFonts w:eastAsia="Calibri"/>
          <w:iCs/>
          <w:sz w:val="28"/>
          <w:szCs w:val="28"/>
        </w:rPr>
      </w:pPr>
      <w:r w:rsidRPr="00944DC2">
        <w:rPr>
          <w:sz w:val="28"/>
          <w:szCs w:val="28"/>
        </w:rPr>
        <w:t>3. О</w:t>
      </w:r>
      <w:r w:rsidRPr="00944DC2">
        <w:rPr>
          <w:rFonts w:eastAsia="Calibri"/>
          <w:iCs/>
          <w:sz w:val="28"/>
          <w:szCs w:val="28"/>
        </w:rPr>
        <w:t xml:space="preserve">бнародовать зарегистрированный муниципальный правовой акт о внесении изменений и дополнений в Устав муниципального образования </w:t>
      </w:r>
      <w:r>
        <w:rPr>
          <w:rFonts w:eastAsia="Calibri"/>
          <w:iCs/>
          <w:sz w:val="28"/>
          <w:szCs w:val="28"/>
        </w:rPr>
        <w:lastRenderedPageBreak/>
        <w:t>сельского</w:t>
      </w:r>
      <w:r w:rsidRPr="00944DC2">
        <w:rPr>
          <w:rFonts w:eastAsia="Calibri"/>
          <w:iCs/>
          <w:sz w:val="28"/>
          <w:szCs w:val="28"/>
        </w:rPr>
        <w:t xml:space="preserve"> поселение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Хонхолойское</w:t>
      </w:r>
      <w:proofErr w:type="spellEnd"/>
      <w:r w:rsidRPr="00944DC2">
        <w:rPr>
          <w:sz w:val="28"/>
          <w:szCs w:val="28"/>
        </w:rPr>
        <w:t>»</w:t>
      </w:r>
      <w:r w:rsidRPr="00944DC2">
        <w:rPr>
          <w:rFonts w:eastAsia="Calibri"/>
          <w:iCs/>
          <w:sz w:val="28"/>
          <w:szCs w:val="28"/>
        </w:rPr>
        <w:t xml:space="preserve">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A17A09" w:rsidRPr="00944DC2" w:rsidRDefault="00A17A09" w:rsidP="00A17A09">
      <w:pPr>
        <w:pStyle w:val="a4"/>
        <w:spacing w:after="0"/>
        <w:ind w:left="0" w:firstLine="567"/>
        <w:jc w:val="both"/>
        <w:rPr>
          <w:rFonts w:eastAsia="Calibri"/>
          <w:iCs/>
          <w:sz w:val="28"/>
          <w:szCs w:val="28"/>
        </w:rPr>
      </w:pPr>
      <w:r w:rsidRPr="00944DC2">
        <w:rPr>
          <w:sz w:val="28"/>
          <w:szCs w:val="28"/>
        </w:rPr>
        <w:t xml:space="preserve">4. В десятидневный срок после обнародования направить информацию об обнародовании в </w:t>
      </w:r>
      <w:r w:rsidRPr="00944DC2">
        <w:rPr>
          <w:rFonts w:eastAsia="Calibri"/>
          <w:iCs/>
          <w:sz w:val="28"/>
          <w:szCs w:val="28"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A17A09" w:rsidRPr="00944DC2" w:rsidRDefault="00A17A09" w:rsidP="00A17A09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944DC2">
        <w:rPr>
          <w:sz w:val="28"/>
          <w:szCs w:val="28"/>
        </w:rPr>
        <w:t>5. Контроль за исполнением настоящего решения оставляю за собой.</w:t>
      </w:r>
    </w:p>
    <w:p w:rsidR="00A17A09" w:rsidRPr="00944DC2" w:rsidRDefault="00A17A09" w:rsidP="00A17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DC2">
        <w:rPr>
          <w:sz w:val="28"/>
          <w:szCs w:val="28"/>
        </w:rPr>
        <w:t>6. Настоящее решение вступает в силу со дня его официального обнародования после государственной</w:t>
      </w:r>
      <w:r>
        <w:rPr>
          <w:sz w:val="28"/>
          <w:szCs w:val="28"/>
        </w:rPr>
        <w:t xml:space="preserve"> регистрации, за исключением </w:t>
      </w:r>
      <w:r w:rsidRPr="00944DC2">
        <w:rPr>
          <w:sz w:val="28"/>
          <w:szCs w:val="28"/>
        </w:rPr>
        <w:t xml:space="preserve">пункта 1 </w:t>
      </w:r>
      <w:r>
        <w:rPr>
          <w:sz w:val="28"/>
          <w:szCs w:val="28"/>
        </w:rPr>
        <w:t xml:space="preserve">части 1 </w:t>
      </w:r>
      <w:r w:rsidRPr="00944DC2">
        <w:rPr>
          <w:sz w:val="28"/>
          <w:szCs w:val="28"/>
        </w:rPr>
        <w:t xml:space="preserve">настоящего решения, вступающего в силу с 01.01.2015 года, </w:t>
      </w:r>
      <w:r>
        <w:rPr>
          <w:sz w:val="28"/>
          <w:szCs w:val="28"/>
        </w:rPr>
        <w:t xml:space="preserve">пункта 3 </w:t>
      </w:r>
      <w:proofErr w:type="gramStart"/>
      <w:r>
        <w:rPr>
          <w:sz w:val="28"/>
          <w:szCs w:val="28"/>
        </w:rPr>
        <w:t xml:space="preserve">части </w:t>
      </w:r>
      <w:r w:rsidRPr="00944DC2">
        <w:rPr>
          <w:sz w:val="28"/>
          <w:szCs w:val="28"/>
        </w:rPr>
        <w:t xml:space="preserve"> 1</w:t>
      </w:r>
      <w:proofErr w:type="gramEnd"/>
      <w:r w:rsidRPr="00944DC2">
        <w:rPr>
          <w:sz w:val="28"/>
          <w:szCs w:val="28"/>
        </w:rPr>
        <w:t xml:space="preserve"> настоящего решения, вступающего в силу с 01.03.2015 года, подпункта «б»  пункта </w:t>
      </w:r>
      <w:r>
        <w:rPr>
          <w:sz w:val="28"/>
          <w:szCs w:val="28"/>
        </w:rPr>
        <w:t>6</w:t>
      </w:r>
      <w:r w:rsidRPr="00944DC2">
        <w:rPr>
          <w:sz w:val="28"/>
          <w:szCs w:val="28"/>
        </w:rPr>
        <w:t xml:space="preserve"> части  1 настоящего решения вступающего  в силу с 01.01.2015 года.</w:t>
      </w:r>
    </w:p>
    <w:p w:rsidR="00A17A09" w:rsidRDefault="00A17A09" w:rsidP="00A17A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17A09" w:rsidRDefault="00A17A09" w:rsidP="00A17A09">
      <w:pPr>
        <w:jc w:val="both"/>
        <w:rPr>
          <w:sz w:val="28"/>
          <w:szCs w:val="28"/>
        </w:rPr>
      </w:pPr>
    </w:p>
    <w:p w:rsidR="00A17A09" w:rsidRPr="00831506" w:rsidRDefault="00A17A09" w:rsidP="00A17A09">
      <w:pPr>
        <w:jc w:val="both"/>
        <w:rPr>
          <w:sz w:val="28"/>
          <w:szCs w:val="28"/>
        </w:rPr>
      </w:pPr>
      <w:r w:rsidRPr="00831506">
        <w:rPr>
          <w:sz w:val="28"/>
          <w:szCs w:val="28"/>
        </w:rPr>
        <w:t xml:space="preserve">Глава Муниципального образования – </w:t>
      </w:r>
    </w:p>
    <w:p w:rsidR="00A17A09" w:rsidRDefault="00A17A09" w:rsidP="00A17A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</w:t>
      </w:r>
      <w:r w:rsidRPr="00831506">
        <w:rPr>
          <w:sz w:val="28"/>
          <w:szCs w:val="28"/>
        </w:rPr>
        <w:t>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C77160" w:rsidRDefault="00C77160">
      <w:bookmarkStart w:id="0" w:name="_GoBack"/>
      <w:bookmarkEnd w:id="0"/>
    </w:p>
    <w:sectPr w:rsidR="00C7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09"/>
    <w:rsid w:val="00A17A09"/>
    <w:rsid w:val="00C7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ACE6F-DFB4-49CD-AFE2-175612E2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17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7A09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A17A09"/>
    <w:rPr>
      <w:color w:val="0000FF"/>
      <w:u w:val="single"/>
    </w:rPr>
  </w:style>
  <w:style w:type="paragraph" w:styleId="2">
    <w:name w:val="Body Text Indent 2"/>
    <w:basedOn w:val="a"/>
    <w:link w:val="20"/>
    <w:rsid w:val="00A17A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7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A17A0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A17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A17A0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s4">
    <w:name w:val="s4"/>
    <w:basedOn w:val="a0"/>
    <w:rsid w:val="00A1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73DE18D92CB176454B70834BF18A1A467975ECCB9E4CB9F746459E6FAD5C028C970508A56E2DCk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3439</Words>
  <Characters>19604</Characters>
  <Application>Microsoft Office Word</Application>
  <DocSecurity>0</DocSecurity>
  <Lines>163</Lines>
  <Paragraphs>45</Paragraphs>
  <ScaleCrop>false</ScaleCrop>
  <Company>SPecialiST RePack</Company>
  <LinksUpToDate>false</LinksUpToDate>
  <CharactersWithSpaces>22998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2016-12-25T07:39:00Z</dcterms:created>
  <dcterms:modified xsi:type="dcterms:W3CDTF">2016-12-25T07:40:00Z</dcterms:modified>
</cp:coreProperties>
</file>