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F1B" w:rsidRDefault="00151F1B" w:rsidP="00151F1B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151F1B" w:rsidRDefault="00151F1B" w:rsidP="00151F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151F1B" w:rsidRDefault="00151F1B" w:rsidP="00151F1B">
      <w:pPr>
        <w:jc w:val="center"/>
        <w:rPr>
          <w:b/>
          <w:sz w:val="28"/>
          <w:szCs w:val="28"/>
        </w:rPr>
      </w:pPr>
    </w:p>
    <w:p w:rsidR="00151F1B" w:rsidRDefault="00151F1B" w:rsidP="00151F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151F1B" w:rsidRDefault="00151F1B" w:rsidP="00151F1B">
      <w:pPr>
        <w:jc w:val="center"/>
        <w:rPr>
          <w:b/>
          <w:sz w:val="28"/>
          <w:szCs w:val="28"/>
        </w:rPr>
      </w:pPr>
    </w:p>
    <w:p w:rsidR="00151F1B" w:rsidRDefault="00151F1B" w:rsidP="00151F1B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16.02.2015г.</w:t>
      </w:r>
      <w:r>
        <w:rPr>
          <w:sz w:val="28"/>
          <w:szCs w:val="28"/>
        </w:rPr>
        <w:tab/>
        <w:t xml:space="preserve">         №   47                                           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151F1B" w:rsidRDefault="00151F1B" w:rsidP="00151F1B">
      <w:pPr>
        <w:ind w:left="540" w:firstLine="540"/>
        <w:rPr>
          <w:sz w:val="28"/>
          <w:szCs w:val="28"/>
        </w:rPr>
      </w:pPr>
    </w:p>
    <w:p w:rsidR="00151F1B" w:rsidRDefault="00151F1B" w:rsidP="00151F1B">
      <w:pPr>
        <w:ind w:left="540" w:firstLine="540"/>
        <w:rPr>
          <w:sz w:val="28"/>
          <w:szCs w:val="28"/>
        </w:rPr>
      </w:pPr>
    </w:p>
    <w:p w:rsidR="00151F1B" w:rsidRDefault="00151F1B" w:rsidP="00151F1B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>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2014 год</w:t>
      </w:r>
    </w:p>
    <w:p w:rsidR="00151F1B" w:rsidRDefault="00151F1B" w:rsidP="00151F1B">
      <w:pPr>
        <w:ind w:left="540" w:firstLine="540"/>
        <w:rPr>
          <w:sz w:val="28"/>
          <w:szCs w:val="28"/>
        </w:rPr>
      </w:pPr>
    </w:p>
    <w:p w:rsidR="00151F1B" w:rsidRDefault="00151F1B" w:rsidP="00151F1B">
      <w:pPr>
        <w:ind w:left="540" w:firstLine="540"/>
        <w:rPr>
          <w:sz w:val="28"/>
          <w:szCs w:val="28"/>
        </w:rPr>
      </w:pP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 xml:space="preserve">        Бюджет  Муниципального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2014 год  исполнен  по доходам  в сумме  1265,1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   при годовом  плане  1261,0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что  составил  100,3 %. Исполнение  по расходам   составило  1264,6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при  годовом  плане  1265,5,8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., исполнение  99,9 %.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 xml:space="preserve">    Удельный   вес в собственных  доходах  подоходный налог   занимает 33,7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или   37,4 %, земельный  налог  41,2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или  45,7 %, налог на имущества 14,9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или  16,5 %, прочие доходы  от оказания платных услуг 6,0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или  6,6 %.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 xml:space="preserve">Наибольший   удельный  вес  по расходам  составляет  содержание  аппарата 466,5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(36,8 %), на содержание  главы  199,5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(15,7%), культура 196,0т.р.  (15,5 %), национальная оборона  68,2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( 5,3 %), пенсия  за выслугу лет 75,8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( 5,9 %).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 xml:space="preserve">      Платные услуги  составили  6,0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при плане 7,5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исполнение  составило 80 %. Самообложение  собрано  и сдано  6,0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 при  плане  на год 6,0 , что составило 100 %.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 xml:space="preserve">Для  обеспечения  деятельности   бюджетных  учреждении  оттапливали  за  счет  отходов  пилорамы, израсходовано  289 </w:t>
      </w:r>
      <w:proofErr w:type="spellStart"/>
      <w:r>
        <w:rPr>
          <w:sz w:val="28"/>
          <w:szCs w:val="28"/>
        </w:rPr>
        <w:t>квт.час</w:t>
      </w:r>
      <w:proofErr w:type="spellEnd"/>
      <w:r>
        <w:rPr>
          <w:sz w:val="28"/>
          <w:szCs w:val="28"/>
        </w:rPr>
        <w:t xml:space="preserve">  электроэнергии  на  сумму 1592,87 рублей.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культуры  проведено   за 2014 год  168 мероприятий, из  них для  детей  52, 1651 посетителей. По  сельской библиотеке  книговыдача составила 8345 экземпляров, посещения  составили – 4500, 203 читателей.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>Кредиторской   задолженности   нет.</w:t>
      </w:r>
    </w:p>
    <w:p w:rsidR="00151F1B" w:rsidRDefault="00151F1B" w:rsidP="00151F1B">
      <w:pPr>
        <w:ind w:left="540" w:firstLine="540"/>
        <w:rPr>
          <w:sz w:val="28"/>
          <w:szCs w:val="28"/>
        </w:rPr>
      </w:pPr>
    </w:p>
    <w:p w:rsidR="00151F1B" w:rsidRDefault="00151F1B" w:rsidP="00151F1B">
      <w:pPr>
        <w:ind w:left="540" w:firstLine="540"/>
        <w:rPr>
          <w:sz w:val="28"/>
          <w:szCs w:val="28"/>
        </w:rPr>
      </w:pP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>На  основании  вышеизложенного  Совет  депутатов  решил:</w:t>
      </w:r>
    </w:p>
    <w:p w:rsidR="00151F1B" w:rsidRDefault="00151F1B" w:rsidP="00151F1B">
      <w:pPr>
        <w:rPr>
          <w:sz w:val="28"/>
          <w:szCs w:val="28"/>
        </w:rPr>
      </w:pP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>1.  Принять  к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2014год.</w:t>
      </w:r>
    </w:p>
    <w:p w:rsidR="00151F1B" w:rsidRDefault="00151F1B" w:rsidP="00151F1B">
      <w:pPr>
        <w:ind w:left="540" w:firstLine="540"/>
        <w:rPr>
          <w:sz w:val="28"/>
          <w:szCs w:val="28"/>
        </w:rPr>
      </w:pP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>Глава  муниципального  образования -</w:t>
      </w:r>
    </w:p>
    <w:p w:rsidR="00151F1B" w:rsidRDefault="00151F1B" w:rsidP="00151F1B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6649E9" w:rsidRDefault="006649E9">
      <w:bookmarkStart w:id="0" w:name="_GoBack"/>
      <w:bookmarkEnd w:id="0"/>
    </w:p>
    <w:sectPr w:rsidR="0066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1B"/>
    <w:rsid w:val="00151F1B"/>
    <w:rsid w:val="0066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73178-A0B1-4ECC-B2B1-5985DE68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2016-12-25T08:56:00Z</dcterms:created>
  <dcterms:modified xsi:type="dcterms:W3CDTF">2016-12-25T08:56:00Z</dcterms:modified>
</cp:coreProperties>
</file>